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b/>
          <w:bCs/>
          <w:sz w:val="25"/>
          <w:szCs w:val="25"/>
        </w:rPr>
        <w:t>ДОГОВОР-ОФЕРТА</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color w:val="555555"/>
          <w:sz w:val="25"/>
          <w:szCs w:val="25"/>
        </w:rPr>
        <w:t>об оказании платных образовательных услуг</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sz w:val="25"/>
          <w:szCs w:val="25"/>
        </w:rPr>
        <w:t>1. Общие положения</w:t>
      </w:r>
    </w:p>
    <w:p w:rsidR="00B90D1E" w:rsidRDefault="00B90D1E" w:rsidP="00920EF9">
      <w:pPr>
        <w:pStyle w:val="a3"/>
        <w:shd w:val="clear" w:color="auto" w:fill="FFFFFF"/>
        <w:spacing w:before="0" w:beforeAutospacing="0"/>
        <w:jc w:val="both"/>
        <w:rPr>
          <w:rFonts w:ascii="Arial" w:hAnsi="Arial" w:cs="Arial"/>
          <w:sz w:val="25"/>
          <w:szCs w:val="25"/>
        </w:rPr>
      </w:pPr>
      <w:r>
        <w:rPr>
          <w:rFonts w:ascii="Arial" w:hAnsi="Arial" w:cs="Arial"/>
          <w:sz w:val="25"/>
          <w:szCs w:val="25"/>
        </w:rPr>
        <w:t>1.</w:t>
      </w:r>
      <w:r w:rsidRPr="0079100E">
        <w:rPr>
          <w:rFonts w:ascii="Arial" w:hAnsi="Arial" w:cs="Arial"/>
          <w:sz w:val="25"/>
          <w:szCs w:val="25"/>
        </w:rPr>
        <w:t xml:space="preserve">1. Данный документ является публичной офертой </w:t>
      </w:r>
      <w:r w:rsidR="0079100E" w:rsidRPr="0079100E">
        <w:rPr>
          <w:rFonts w:ascii="Arial" w:hAnsi="Arial" w:cs="Arial"/>
          <w:sz w:val="25"/>
          <w:szCs w:val="25"/>
        </w:rPr>
        <w:t xml:space="preserve">Федеральное государственное бюджетное образовательное учреждение высшего  образования Министерства сельского хозяйства Российской Федерации "Российский государственный университет народного хозяйства имени  В.И. Вернадского" </w:t>
      </w:r>
      <w:r w:rsidR="006E6496" w:rsidRPr="006E6496">
        <w:rPr>
          <w:rFonts w:ascii="Arial" w:hAnsi="Arial" w:cs="Arial"/>
          <w:sz w:val="25"/>
          <w:szCs w:val="25"/>
        </w:rPr>
        <w:t>на основании лицензии № Л035-00115-50/00119551 от 02.09.2015 г, выданной Федеральной службой по надзору в сфере образования и науки бессрочно, свидетельства о государственной аккредитации №3815 от 21.07.2023 г. серия 90А01 № 0004047, выданного Федеральной службой по надзору в сфере образования и науки бессрочно, в лице проректора по образовательной деятельности Кудрявцева Максима Геннадьевича</w:t>
      </w:r>
      <w:r w:rsidR="0079100E" w:rsidRPr="0079100E">
        <w:rPr>
          <w:rFonts w:ascii="Arial" w:hAnsi="Arial" w:cs="Arial"/>
          <w:sz w:val="25"/>
          <w:szCs w:val="25"/>
        </w:rPr>
        <w:t xml:space="preserve">, действующего на основании доверенности </w:t>
      </w:r>
      <w:r w:rsidR="006E6496" w:rsidRPr="006E6496">
        <w:rPr>
          <w:rFonts w:ascii="Arial" w:hAnsi="Arial" w:cs="Arial"/>
          <w:sz w:val="25"/>
          <w:szCs w:val="25"/>
        </w:rPr>
        <w:t>от 18.04.2024 № 13-ОАР</w:t>
      </w:r>
      <w:r w:rsidRPr="0079100E">
        <w:rPr>
          <w:rFonts w:ascii="Arial" w:hAnsi="Arial" w:cs="Arial"/>
          <w:sz w:val="25"/>
          <w:szCs w:val="25"/>
        </w:rPr>
        <w:t>, далее именуемое «Исполнитель», и содержит все существенные условия договора об оказании платных образовательных услуг.</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1.2. В соответствии с п. 2 ст. 437 Гражданского Кодекса Российской Федерации (далее – ГК РФ) в случае принятия изложенных ниже условий и оплаты услуг, лицо производящее акцепт этой оферты, становится «Обучающимся», «Заказчиком» (далее-Заказчик), а Исполнитель и Заказчик совместно - «Сторонами» настоящего договора-оферты. </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1.3. Акцептом условий, изложенных в настоящем Договоре-оферты, является факт оплаты услуг по обучению.</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sz w:val="25"/>
          <w:szCs w:val="25"/>
        </w:rPr>
        <w:t>2. Предмет Договора-оферты</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2.1. В соответствии с настоящим Договором-оферты Исполнитель обязуется оказать обучающемуся платную образовательную услугу по обучению в школе Юного кинолога, а Заказчик обязуется оплатить оказанную услугу.</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Форма обучения: очная.</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Объем программы подготовки </w:t>
      </w:r>
      <w:r w:rsidR="00C00A14">
        <w:rPr>
          <w:rFonts w:ascii="Arial" w:hAnsi="Arial" w:cs="Arial"/>
          <w:sz w:val="25"/>
          <w:szCs w:val="25"/>
        </w:rPr>
        <w:t>16</w:t>
      </w:r>
      <w:r>
        <w:rPr>
          <w:rFonts w:ascii="Arial" w:hAnsi="Arial" w:cs="Arial"/>
          <w:sz w:val="25"/>
          <w:szCs w:val="25"/>
        </w:rPr>
        <w:t xml:space="preserve"> часов (</w:t>
      </w:r>
      <w:r w:rsidR="00C00A14">
        <w:rPr>
          <w:rFonts w:ascii="Arial" w:hAnsi="Arial" w:cs="Arial"/>
          <w:sz w:val="25"/>
          <w:szCs w:val="25"/>
        </w:rPr>
        <w:t>2</w:t>
      </w:r>
      <w:r>
        <w:rPr>
          <w:rFonts w:ascii="Arial" w:hAnsi="Arial" w:cs="Arial"/>
          <w:sz w:val="25"/>
          <w:szCs w:val="25"/>
        </w:rPr>
        <w:t xml:space="preserve"> месяца).</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 xml:space="preserve">Срок оказания услуги: с </w:t>
      </w:r>
      <w:r w:rsidR="00C00A14">
        <w:rPr>
          <w:rFonts w:ascii="Arial" w:hAnsi="Arial" w:cs="Arial"/>
          <w:sz w:val="25"/>
          <w:szCs w:val="25"/>
        </w:rPr>
        <w:t>07</w:t>
      </w:r>
      <w:r>
        <w:rPr>
          <w:rFonts w:ascii="Arial" w:hAnsi="Arial" w:cs="Arial"/>
          <w:sz w:val="25"/>
          <w:szCs w:val="25"/>
        </w:rPr>
        <w:t>.</w:t>
      </w:r>
      <w:r w:rsidR="00C00A14">
        <w:rPr>
          <w:rFonts w:ascii="Arial" w:hAnsi="Arial" w:cs="Arial"/>
          <w:sz w:val="25"/>
          <w:szCs w:val="25"/>
        </w:rPr>
        <w:t>07</w:t>
      </w:r>
      <w:r>
        <w:rPr>
          <w:rFonts w:ascii="Arial" w:hAnsi="Arial" w:cs="Arial"/>
          <w:sz w:val="25"/>
          <w:szCs w:val="25"/>
        </w:rPr>
        <w:t>.202</w:t>
      </w:r>
      <w:r w:rsidR="00C00A14">
        <w:rPr>
          <w:rFonts w:ascii="Arial" w:hAnsi="Arial" w:cs="Arial"/>
          <w:sz w:val="25"/>
          <w:szCs w:val="25"/>
        </w:rPr>
        <w:t>4</w:t>
      </w:r>
      <w:r>
        <w:rPr>
          <w:rFonts w:ascii="Arial" w:hAnsi="Arial" w:cs="Arial"/>
          <w:sz w:val="25"/>
          <w:szCs w:val="25"/>
        </w:rPr>
        <w:t xml:space="preserve"> г. по </w:t>
      </w:r>
      <w:r w:rsidR="00C00A14">
        <w:rPr>
          <w:rFonts w:ascii="Arial" w:hAnsi="Arial" w:cs="Arial"/>
          <w:sz w:val="25"/>
          <w:szCs w:val="25"/>
        </w:rPr>
        <w:t>25</w:t>
      </w:r>
      <w:r>
        <w:rPr>
          <w:rFonts w:ascii="Arial" w:hAnsi="Arial" w:cs="Arial"/>
          <w:sz w:val="25"/>
          <w:szCs w:val="25"/>
        </w:rPr>
        <w:t>.0</w:t>
      </w:r>
      <w:r w:rsidR="00C00A14">
        <w:rPr>
          <w:rFonts w:ascii="Arial" w:hAnsi="Arial" w:cs="Arial"/>
          <w:sz w:val="25"/>
          <w:szCs w:val="25"/>
        </w:rPr>
        <w:t>8</w:t>
      </w:r>
      <w:r>
        <w:rPr>
          <w:rFonts w:ascii="Arial" w:hAnsi="Arial" w:cs="Arial"/>
          <w:sz w:val="25"/>
          <w:szCs w:val="25"/>
        </w:rPr>
        <w:t>.2024 г.</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sz w:val="25"/>
          <w:szCs w:val="25"/>
        </w:rPr>
        <w:t>3. Условия и порядок оказания услуг</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3.1. Акцептуя настоящий договор-оферту, Заказчик подтверждает свою правоспособность и дееспособность.</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3.2. По окончании обучения Исполнитель в течение 14 (четырнадцати) календарных дней оформляет Сертификат о прохождении Заказчиком обучения по выбранной программе.</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lastRenderedPageBreak/>
        <w:t>3.4. Сертификат выдается Исполнителем по адресу: Московская область,</w:t>
      </w:r>
      <w:r>
        <w:rPr>
          <w:rFonts w:ascii="Arial" w:hAnsi="Arial" w:cs="Arial"/>
          <w:sz w:val="25"/>
          <w:szCs w:val="25"/>
        </w:rPr>
        <w:br/>
        <w:t>г. Балашиха, ш. Энтузиастов 50, к. 117 или направляется по адресу электронной почты, указанному Заказчиком в заявлении.</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sz w:val="25"/>
          <w:szCs w:val="25"/>
        </w:rPr>
        <w:t>4. Права и обязанности Исполнителя:</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4.1. Исполнитель вправе:</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4.1.1. Осуществлять образовательный процесс самостоятельно или с привлечением третьих лиц, оставаясь ответственным за действия таких лиц перед Заказчиком, в соответствии с Программой, размещенной на сайте </w:t>
      </w:r>
      <w:hyperlink r:id="rId4" w:history="1">
        <w:r>
          <w:rPr>
            <w:rStyle w:val="a4"/>
            <w:rFonts w:ascii="Arial" w:hAnsi="Arial" w:cs="Arial"/>
            <w:sz w:val="25"/>
            <w:szCs w:val="25"/>
            <w:u w:val="none"/>
          </w:rPr>
          <w:t>http://www.</w:t>
        </w:r>
        <w:r w:rsidRPr="00B90D1E">
          <w:t xml:space="preserve"> </w:t>
        </w:r>
        <w:r w:rsidRPr="00B90D1E">
          <w:rPr>
            <w:rStyle w:val="a4"/>
            <w:rFonts w:ascii="Arial" w:hAnsi="Arial" w:cs="Arial"/>
            <w:sz w:val="25"/>
            <w:szCs w:val="25"/>
            <w:u w:val="none"/>
          </w:rPr>
          <w:t>rgunh.ru</w:t>
        </w:r>
      </w:hyperlink>
      <w:r>
        <w:rPr>
          <w:rFonts w:ascii="Arial" w:hAnsi="Arial" w:cs="Arial"/>
          <w:sz w:val="25"/>
          <w:szCs w:val="25"/>
        </w:rPr>
        <w:t>.</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4.2. Исполнитель обязан:</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4.2.1. Зачислить Обучающегося на соответствующую Программу обучения при условии выполнения условий, размещенных на сайте </w:t>
      </w:r>
      <w:hyperlink r:id="rId5" w:history="1">
        <w:r>
          <w:rPr>
            <w:rStyle w:val="a4"/>
            <w:rFonts w:ascii="Arial" w:hAnsi="Arial" w:cs="Arial"/>
            <w:sz w:val="25"/>
            <w:szCs w:val="25"/>
            <w:u w:val="none"/>
          </w:rPr>
          <w:t>http://www.</w:t>
        </w:r>
        <w:r w:rsidRPr="00B90D1E">
          <w:t xml:space="preserve"> </w:t>
        </w:r>
        <w:r w:rsidRPr="00B90D1E">
          <w:rPr>
            <w:rStyle w:val="a4"/>
            <w:rFonts w:ascii="Arial" w:hAnsi="Arial" w:cs="Arial"/>
            <w:sz w:val="25"/>
            <w:szCs w:val="25"/>
            <w:u w:val="none"/>
          </w:rPr>
          <w:t>rgunh.ru</w:t>
        </w:r>
      </w:hyperlink>
      <w:r>
        <w:rPr>
          <w:rFonts w:ascii="Arial" w:hAnsi="Arial" w:cs="Arial"/>
          <w:sz w:val="25"/>
          <w:szCs w:val="25"/>
        </w:rPr>
        <w:t> и изложенных в настоящем Договоре.</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4.2.2. Организовать и обеспечить надлежащее качество оказания услуг.</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4.2.3. Оформить Сертификат о прохождении обучения установленного образца и, при наличии запроса, направить Сертификат на указанный Заказчиком при регистрации адрес электронной почты либо выдать на руки Заказчику.</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sz w:val="25"/>
          <w:szCs w:val="25"/>
        </w:rPr>
        <w:t>5. Права и обязанности Заказчика:</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5.1. Заказчик вправе:</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5.1.1. Запрашивать и получать от Исполнителя информацию по вопросам организации и обеспечения надлежащего оказания услуги, указанной в настоящем Договоре-оферте.</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5.1.2. Информировать Исполнителя посредством электронной почты о недостатках, выявленных в ходе оказания услуг.</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5.2. Заказчик обязан:</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5.2.1. Своевременно произвести оплату за обучение в размере, порядке и на условиях, установленных настоящим Договором-офертой.</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5.2.2. Соблюдать требования ст. 43 Федерального закона от 29 декабря 2012 № 273-ФЗ «Об образовании в Российской Федерации» и локальных нормативных актов Исполнителя, размещенных на сайте </w:t>
      </w:r>
      <w:hyperlink r:id="rId6" w:history="1">
        <w:r>
          <w:rPr>
            <w:rStyle w:val="a4"/>
            <w:rFonts w:ascii="Arial" w:hAnsi="Arial" w:cs="Arial"/>
            <w:sz w:val="25"/>
            <w:szCs w:val="25"/>
            <w:u w:val="none"/>
          </w:rPr>
          <w:t>http://www.</w:t>
        </w:r>
        <w:r w:rsidRPr="00B90D1E">
          <w:t xml:space="preserve"> </w:t>
        </w:r>
        <w:r w:rsidRPr="00B90D1E">
          <w:rPr>
            <w:rStyle w:val="a4"/>
            <w:rFonts w:ascii="Arial" w:hAnsi="Arial" w:cs="Arial"/>
            <w:sz w:val="25"/>
            <w:szCs w:val="25"/>
            <w:u w:val="none"/>
          </w:rPr>
          <w:t>rgunh.ru</w:t>
        </w:r>
      </w:hyperlink>
      <w:r>
        <w:rPr>
          <w:rFonts w:ascii="Arial" w:hAnsi="Arial" w:cs="Arial"/>
          <w:sz w:val="25"/>
          <w:szCs w:val="25"/>
        </w:rPr>
        <w:t>.</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5.2.3. Информировать Исполнителя об изменении персональных данных, указанных в заявлении, не позднее 3 (трех) рабочих дней с даты таких изменений.</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 xml:space="preserve">5.2.4. Не распространять информационные материалы, полученные от Исполнителя при оказании Услуг, в сети Интернет, а также любыми другими </w:t>
      </w:r>
      <w:r>
        <w:rPr>
          <w:rFonts w:ascii="Arial" w:hAnsi="Arial" w:cs="Arial"/>
          <w:sz w:val="25"/>
          <w:szCs w:val="25"/>
        </w:rPr>
        <w:lastRenderedPageBreak/>
        <w:t>способами. В случае нарушения Заказчиком указанных требований, Заказчик несет перед Исполнителем ответственность в виде возмещения убытков (в том числе упущенной выгоды) в порядке, установленном действующим Законодательством Российской Федерации.</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sz w:val="25"/>
          <w:szCs w:val="25"/>
        </w:rPr>
        <w:t>6. Условия оплаты</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 xml:space="preserve">6.1. Стоимость услуг составляет </w:t>
      </w:r>
      <w:r w:rsidR="00C00A14">
        <w:rPr>
          <w:rFonts w:ascii="Arial" w:hAnsi="Arial" w:cs="Arial"/>
          <w:sz w:val="25"/>
          <w:szCs w:val="25"/>
        </w:rPr>
        <w:t>8</w:t>
      </w:r>
      <w:r>
        <w:rPr>
          <w:rFonts w:ascii="Arial" w:hAnsi="Arial" w:cs="Arial"/>
          <w:sz w:val="25"/>
          <w:szCs w:val="25"/>
        </w:rPr>
        <w:t> 000 (</w:t>
      </w:r>
      <w:r w:rsidR="00C00A14" w:rsidRPr="00C00A14">
        <w:rPr>
          <w:rFonts w:ascii="Arial" w:hAnsi="Arial" w:cs="Arial"/>
          <w:sz w:val="25"/>
          <w:szCs w:val="25"/>
        </w:rPr>
        <w:t>восемь тысяч</w:t>
      </w:r>
      <w:r>
        <w:rPr>
          <w:rFonts w:ascii="Arial" w:hAnsi="Arial" w:cs="Arial"/>
          <w:sz w:val="25"/>
          <w:szCs w:val="25"/>
        </w:rPr>
        <w:t>) рублей. НДС не облагается на основании пп. 14 п. 2 ст. 149 Налогового кодекса Российской Федерации.</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6.2. Оплата производится Заказчиком в рублях Российской Федерации в безналичной форме путем перечисления денежных средств на лицевой счет Исполнителя в полном размере в порядке 100% предоплаты.</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6.3. Датой оплаты считается дата поступления денежных средств на расчетный счет Исполнителя.</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sz w:val="25"/>
          <w:szCs w:val="25"/>
        </w:rPr>
        <w:t>7. Акцепт оферты и заключение Договора</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7.1. Заказчик производит Акцепт Оферты путем оплаты 100% стоимости Услуги, в отношении которой заключается Договор-оферта.</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7.2. Срок Акцепта составляет 3 (три) рабочих дня с момента принятия условий Оферты и получения доступа к оплате.</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7.3. В случае, если Акцепт Оферты (оплата обучения) не был произведен в течение установленного срока оплаты, Оферта теряет силу.</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7.4. Договор-оферта считается заключенным после оплаты Заказчиком стоимости услуг в размере, предусмотренном п. 6.1 настоящего Договора и зачисления денежных средств на расчетный счет Исполнителя.</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sz w:val="25"/>
          <w:szCs w:val="25"/>
        </w:rPr>
        <w:t>8. Ответственность Сторон</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8.1.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Pr>
            <w:rStyle w:val="a4"/>
            <w:rFonts w:ascii="Arial" w:hAnsi="Arial" w:cs="Arial"/>
            <w:sz w:val="25"/>
            <w:szCs w:val="25"/>
            <w:u w:val="none"/>
          </w:rPr>
          <w:t>законодательством</w:t>
        </w:r>
      </w:hyperlink>
      <w:r>
        <w:rPr>
          <w:rFonts w:ascii="Arial" w:hAnsi="Arial" w:cs="Arial"/>
          <w:sz w:val="25"/>
          <w:szCs w:val="25"/>
        </w:rPr>
        <w:t> Российской Федерации.</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8.2.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а) безвозмездного оказания образовательных услуг;</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б) соразмерного уменьшения стоимости оказанных платных образовательных услуг;</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lastRenderedPageBreak/>
        <w:t>8.3.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8.4. Если исполнитель нарушил сроки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в) потребовать уменьшения стоимости платных образовательных услуг;</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г) расторгнуть договор.</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8.5.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sz w:val="25"/>
          <w:szCs w:val="25"/>
        </w:rPr>
        <w:t>9. Порядок урегулирования споров</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9.1. Все споры и разногласия, которые могут возникнуть при исполнении настоящего Договора или в связи с ним, будут по возможности разрешаться Сторонами путем переговоров. В случае недостижения согласия путем переговоров стороны направляют претензию. При получении претензии Сторона, получившая претензию, обязана дать письменный ответ в течение 30 (тридцати) календарных дней.</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9.2. В случае невозможности урегулирования разногласий спор подлежит рассмотрению в суде Российской Федерации по месту нахождения Исполнителя.</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sz w:val="25"/>
          <w:szCs w:val="25"/>
        </w:rPr>
        <w:t>10. Срок действия и изменение условий оферты</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10.1. Оферта вступает в силу с момента размещения на сайте </w:t>
      </w:r>
      <w:r>
        <w:rPr>
          <w:rFonts w:ascii="Arial" w:hAnsi="Arial" w:cs="Arial"/>
          <w:sz w:val="25"/>
          <w:szCs w:val="25"/>
        </w:rPr>
        <w:br/>
      </w:r>
      <w:hyperlink r:id="rId8" w:history="1">
        <w:r>
          <w:rPr>
            <w:rStyle w:val="a4"/>
            <w:rFonts w:ascii="Arial" w:hAnsi="Arial" w:cs="Arial"/>
            <w:sz w:val="25"/>
            <w:szCs w:val="25"/>
            <w:u w:val="none"/>
          </w:rPr>
          <w:t>http://www.</w:t>
        </w:r>
        <w:r w:rsidRPr="00B90D1E">
          <w:t xml:space="preserve"> </w:t>
        </w:r>
        <w:r w:rsidRPr="00B90D1E">
          <w:rPr>
            <w:rStyle w:val="a4"/>
            <w:rFonts w:ascii="Arial" w:hAnsi="Arial" w:cs="Arial"/>
            <w:sz w:val="25"/>
            <w:szCs w:val="25"/>
            <w:u w:val="none"/>
          </w:rPr>
          <w:t>rgunh.ru</w:t>
        </w:r>
      </w:hyperlink>
      <w:r>
        <w:rPr>
          <w:rFonts w:ascii="Arial" w:hAnsi="Arial" w:cs="Arial"/>
          <w:sz w:val="25"/>
          <w:szCs w:val="25"/>
        </w:rPr>
        <w:t>. и действует до момента отзыва Оферты Исполнителем.</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 xml:space="preserve">10.2. Исполнитель оставляет за собой право внести изменения в условия Оферты и/или отозвать Оферту в любой момент по своему усмотрению. В случае внесения Исполнителем изменений в Оферту, такие изменения </w:t>
      </w:r>
      <w:r>
        <w:rPr>
          <w:rFonts w:ascii="Arial" w:hAnsi="Arial" w:cs="Arial"/>
          <w:sz w:val="25"/>
          <w:szCs w:val="25"/>
        </w:rPr>
        <w:lastRenderedPageBreak/>
        <w:t>вступают в силу с момента размещения измененного текста Оферты в сети Интернет по указанному в п.10.1 адресу, если иной срок вступления изменений в силу не определен дополнительно при таком размещении</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sz w:val="25"/>
          <w:szCs w:val="25"/>
        </w:rPr>
        <w:t>11. Срок действия и изменение договора-оферты, порядок изменения расторжения договора-оферты</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11.1. Договор вступает в силу с момента Акцепта Оферты Заказчиком и действует</w:t>
      </w:r>
      <w:r>
        <w:rPr>
          <w:rFonts w:ascii="Arial" w:hAnsi="Arial" w:cs="Arial"/>
          <w:sz w:val="25"/>
          <w:szCs w:val="25"/>
        </w:rPr>
        <w:br/>
        <w:t>до полного исполнения Сторонами принятых на себя обязательств.</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11.2. Датой Акцепта является дата поступления денежных средств на расчетный счет Исполнителя.</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11.3. Обучающийся соглашается и признает, что внесение изменений в Оферту влечет за собой внесение этих изменений в заключенный и действующий между Заказчиком и Исполнителем Договор, и эти изменения в Договор вступают в силу одновременно с такими изменениями в Оферту.</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11.4. Настоящий договор-оферты может быть расторгнут по соглашению Сторон, по решению суда либо в одностороннем порядке любой из Сторон в соответствии с действующим законодательством Российской Федерации при условии уведомления другой Стороны о расторжении настоящего договора-оферты не позднее, чем за 10 (десять) рабочих дней до даты расторжения. Правила возврата денежных средств размещены на сайте </w:t>
      </w:r>
      <w:hyperlink r:id="rId9" w:history="1">
        <w:r>
          <w:rPr>
            <w:rStyle w:val="a4"/>
            <w:rFonts w:ascii="Arial" w:hAnsi="Arial" w:cs="Arial"/>
            <w:sz w:val="25"/>
            <w:szCs w:val="25"/>
            <w:u w:val="none"/>
          </w:rPr>
          <w:t>http://www.</w:t>
        </w:r>
        <w:r w:rsidRPr="00B90D1E">
          <w:t xml:space="preserve"> </w:t>
        </w:r>
        <w:r w:rsidRPr="00B90D1E">
          <w:rPr>
            <w:rStyle w:val="a4"/>
            <w:rFonts w:ascii="Arial" w:hAnsi="Arial" w:cs="Arial"/>
            <w:sz w:val="25"/>
            <w:szCs w:val="25"/>
            <w:u w:val="none"/>
          </w:rPr>
          <w:t>rgunh.ru</w:t>
        </w:r>
      </w:hyperlink>
      <w:r>
        <w:rPr>
          <w:rFonts w:ascii="Arial" w:hAnsi="Arial" w:cs="Arial"/>
          <w:sz w:val="25"/>
          <w:szCs w:val="25"/>
        </w:rPr>
        <w:t>.</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11.5. Расторжение Договора по соглашению Сторон определяется в порядке, установленном действующим законодательством Российской Федерации.</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11.6.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В случае принятия решения об одностороннем расторжении Договора одна Сторона направляет другой Стороне письменное уведомление не позднее, чем за 3 (три) рабочих дня с даты принятия указанного решения.</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11.7. Расторжение Договора по инициативе Исполнителя возможно в случаях, предусмотренных п. 22 Правил оказания платных образовательных услуг, утвержденных Постановлением Правительства РФ от 15.09.2020 N 1441 "Об утверждении Правил оказания платных образовательных услуг" в порядке, установленном настоящим Договором.</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sz w:val="25"/>
          <w:szCs w:val="25"/>
        </w:rPr>
        <w:t>12. Прочие условия</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 xml:space="preserve">12.1. Акцептом настоящей Оферты Заказчик подтверждает, что он предоставил Исполнителю согласие на обработку персональных данных Заказчика и (или) конкретного пользователя портала, полученных в процессе регистрации для доступа к порталу, в том числе достиг необходимых договоренностей в требуемом законодательством Российской Федерации </w:t>
      </w:r>
      <w:r>
        <w:rPr>
          <w:rFonts w:ascii="Arial" w:hAnsi="Arial" w:cs="Arial"/>
          <w:sz w:val="25"/>
          <w:szCs w:val="25"/>
        </w:rPr>
        <w:lastRenderedPageBreak/>
        <w:t>порядке с конкретными физическими лицами, информация о которых предоставляется Исполнителю. Указанные сведения могут включать: ФИО, номер рабочего и \ или иного контактного телефона, занимаемую должность, адрес электронной почты и почтовый адрес, дату рождения, паспортные данные (в случае если эти данные нужны с целью идентификации Заказчика), номер образовательного документа, результаты прохождения обучения, а также иную информацию (далее – Персональные данные). Персональные данные могут быть для целей обработки занесены в электронную базу данных Исполнителя, содержащую данные лиц, зарегистрировавшихся на портале, для эффективного использования и обеспечения большей конфиденциальности. Персональные данные могут обрабатываться (собираться, храниться, обезличиваться, распространяться (включая трансграничную передачу), накапливаться, систематизироваться, копироваться, уточняться (обновляться, изменяться), блокироваться и уничтожаться) для целей направления Заказчику информации о дистанционных курсах, конференциях и мероприятиях Исполнителя и иной относящейся к Исполнителю информации, а также для установления личных контактов с Заказчиком в целях администрирования его участия в дистанционных курсах и иных мероприятиях, организуемых Исполнителем.</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12.2. В случае, когда заявка содержит недостоверные либо неполные данные об Заказчике, Исполнитель не несет ответственности перед Заказчиком за оказание Услуг доступа в соответствии с ошибочно указанными данными.</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12.3. Заказчик и Исполнитель вправе в любое время оформить Договор на оказание Услуг в форме письменного двухстороннего документа.</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12.4. Любые уведомления по Договору-оферты могут направляться одной Стороной другой Стороне по адресам электронной почты (для Исполнителя – указанному в настоящем Договоре, для Заказчика – указанному при регистрации), либо почтой с уведомлением о вручении или курьерской службой с подтверждением доставки.</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12.5. Информация, полученная во время пользования Услугами, является интеллектуальной собственностью Исполнителя и подлежит охране в соответствии с законодательством РФ. Распространение полученной информации или передача любым третьим лицам не допускается.</w:t>
      </w:r>
    </w:p>
    <w:p w:rsidR="00B90D1E" w:rsidRDefault="00B90D1E" w:rsidP="00B90D1E">
      <w:pPr>
        <w:pStyle w:val="a3"/>
        <w:shd w:val="clear" w:color="auto" w:fill="FFFFFF"/>
        <w:spacing w:before="0" w:beforeAutospacing="0"/>
        <w:jc w:val="center"/>
        <w:rPr>
          <w:rFonts w:ascii="Arial" w:hAnsi="Arial" w:cs="Arial"/>
          <w:sz w:val="25"/>
          <w:szCs w:val="25"/>
        </w:rPr>
      </w:pPr>
      <w:r>
        <w:rPr>
          <w:rFonts w:ascii="Arial" w:hAnsi="Arial" w:cs="Arial"/>
          <w:sz w:val="25"/>
          <w:szCs w:val="25"/>
        </w:rPr>
        <w:t>13. Реквизиты Исполнителя:</w:t>
      </w:r>
    </w:p>
    <w:p w:rsidR="00B90D1E" w:rsidRPr="00B90D1E" w:rsidRDefault="00B90D1E" w:rsidP="00B90D1E">
      <w:pPr>
        <w:pStyle w:val="a3"/>
        <w:shd w:val="clear" w:color="auto" w:fill="FFFFFF"/>
        <w:rPr>
          <w:rFonts w:ascii="Arial" w:hAnsi="Arial" w:cs="Arial"/>
          <w:sz w:val="25"/>
          <w:szCs w:val="25"/>
        </w:rPr>
      </w:pPr>
      <w:r w:rsidRPr="00B90D1E">
        <w:rPr>
          <w:rFonts w:ascii="Arial" w:hAnsi="Arial" w:cs="Arial"/>
          <w:sz w:val="25"/>
          <w:szCs w:val="25"/>
        </w:rPr>
        <w:t>Университет Вернадского</w:t>
      </w:r>
    </w:p>
    <w:p w:rsidR="00B90D1E" w:rsidRPr="00B90D1E" w:rsidRDefault="00B90D1E" w:rsidP="00B90D1E">
      <w:pPr>
        <w:pStyle w:val="a3"/>
        <w:shd w:val="clear" w:color="auto" w:fill="FFFFFF"/>
        <w:rPr>
          <w:rFonts w:ascii="Arial" w:hAnsi="Arial" w:cs="Arial"/>
          <w:sz w:val="25"/>
          <w:szCs w:val="25"/>
        </w:rPr>
      </w:pPr>
      <w:r w:rsidRPr="00B90D1E">
        <w:rPr>
          <w:rFonts w:ascii="Arial" w:hAnsi="Arial" w:cs="Arial"/>
          <w:sz w:val="25"/>
          <w:szCs w:val="25"/>
        </w:rPr>
        <w:t xml:space="preserve">Адрес регистрации: 143907, Московская область, </w:t>
      </w:r>
    </w:p>
    <w:p w:rsidR="00B90D1E" w:rsidRPr="00B90D1E" w:rsidRDefault="00B90D1E" w:rsidP="00B90D1E">
      <w:pPr>
        <w:pStyle w:val="a3"/>
        <w:shd w:val="clear" w:color="auto" w:fill="FFFFFF"/>
        <w:rPr>
          <w:rFonts w:ascii="Arial" w:hAnsi="Arial" w:cs="Arial"/>
          <w:sz w:val="25"/>
          <w:szCs w:val="25"/>
        </w:rPr>
      </w:pPr>
      <w:r w:rsidRPr="00B90D1E">
        <w:rPr>
          <w:rFonts w:ascii="Arial" w:hAnsi="Arial" w:cs="Arial"/>
          <w:sz w:val="25"/>
          <w:szCs w:val="25"/>
        </w:rPr>
        <w:t>г. Балашиха, шоссе Энтузиастов, дом 50</w:t>
      </w:r>
    </w:p>
    <w:p w:rsidR="00B90D1E" w:rsidRPr="00B90D1E" w:rsidRDefault="00B90D1E" w:rsidP="00B90D1E">
      <w:pPr>
        <w:pStyle w:val="a3"/>
        <w:shd w:val="clear" w:color="auto" w:fill="FFFFFF"/>
        <w:rPr>
          <w:rFonts w:ascii="Arial" w:hAnsi="Arial" w:cs="Arial"/>
          <w:sz w:val="25"/>
          <w:szCs w:val="25"/>
        </w:rPr>
      </w:pPr>
      <w:r w:rsidRPr="00B90D1E">
        <w:rPr>
          <w:rFonts w:ascii="Arial" w:hAnsi="Arial" w:cs="Arial"/>
          <w:sz w:val="25"/>
          <w:szCs w:val="25"/>
        </w:rPr>
        <w:t>Почтовый адрес:</w:t>
      </w:r>
      <w:r w:rsidR="0079100E">
        <w:rPr>
          <w:rFonts w:ascii="Arial" w:hAnsi="Arial" w:cs="Arial"/>
          <w:sz w:val="25"/>
          <w:szCs w:val="25"/>
        </w:rPr>
        <w:t xml:space="preserve"> </w:t>
      </w:r>
      <w:r w:rsidRPr="00B90D1E">
        <w:rPr>
          <w:rFonts w:ascii="Arial" w:hAnsi="Arial" w:cs="Arial"/>
          <w:sz w:val="25"/>
          <w:szCs w:val="25"/>
        </w:rPr>
        <w:t xml:space="preserve">43900, Московская область, г. Балашиха, </w:t>
      </w:r>
    </w:p>
    <w:p w:rsidR="00B90D1E" w:rsidRPr="00B90D1E" w:rsidRDefault="00B90D1E" w:rsidP="00B90D1E">
      <w:pPr>
        <w:pStyle w:val="a3"/>
        <w:shd w:val="clear" w:color="auto" w:fill="FFFFFF"/>
        <w:rPr>
          <w:rFonts w:ascii="Arial" w:hAnsi="Arial" w:cs="Arial"/>
          <w:sz w:val="25"/>
          <w:szCs w:val="25"/>
        </w:rPr>
      </w:pPr>
      <w:r w:rsidRPr="00B90D1E">
        <w:rPr>
          <w:rFonts w:ascii="Arial" w:hAnsi="Arial" w:cs="Arial"/>
          <w:sz w:val="25"/>
          <w:szCs w:val="25"/>
        </w:rPr>
        <w:t>ул. Юлиуса Фучика, дом 1</w:t>
      </w:r>
    </w:p>
    <w:p w:rsidR="00B90D1E" w:rsidRPr="00B90D1E" w:rsidRDefault="00B90D1E" w:rsidP="00B90D1E">
      <w:pPr>
        <w:pStyle w:val="a3"/>
        <w:shd w:val="clear" w:color="auto" w:fill="FFFFFF"/>
        <w:rPr>
          <w:rFonts w:ascii="Arial" w:hAnsi="Arial" w:cs="Arial"/>
          <w:sz w:val="25"/>
          <w:szCs w:val="25"/>
        </w:rPr>
      </w:pPr>
      <w:r w:rsidRPr="00B90D1E">
        <w:rPr>
          <w:rFonts w:ascii="Arial" w:hAnsi="Arial" w:cs="Arial"/>
          <w:sz w:val="25"/>
          <w:szCs w:val="25"/>
        </w:rPr>
        <w:lastRenderedPageBreak/>
        <w:t>Получатель/плательщик Управление    Федерального казна-чейства по Московской области (Университет Вернадского л/с 20486Ц77940)</w:t>
      </w:r>
    </w:p>
    <w:p w:rsidR="00B90D1E" w:rsidRPr="00B90D1E" w:rsidRDefault="00B90D1E" w:rsidP="00B90D1E">
      <w:pPr>
        <w:pStyle w:val="a3"/>
        <w:shd w:val="clear" w:color="auto" w:fill="FFFFFF"/>
        <w:rPr>
          <w:rFonts w:ascii="Arial" w:hAnsi="Arial" w:cs="Arial"/>
          <w:sz w:val="25"/>
          <w:szCs w:val="25"/>
        </w:rPr>
      </w:pPr>
      <w:r w:rsidRPr="00B90D1E">
        <w:rPr>
          <w:rFonts w:ascii="Arial" w:hAnsi="Arial" w:cs="Arial"/>
          <w:sz w:val="25"/>
          <w:szCs w:val="25"/>
        </w:rPr>
        <w:t>ИНН 5001007713   КПП 500101001</w:t>
      </w:r>
    </w:p>
    <w:p w:rsidR="00B90D1E" w:rsidRPr="00B90D1E" w:rsidRDefault="00B90D1E" w:rsidP="00B90D1E">
      <w:pPr>
        <w:pStyle w:val="a3"/>
        <w:shd w:val="clear" w:color="auto" w:fill="FFFFFF"/>
        <w:rPr>
          <w:rFonts w:ascii="Arial" w:hAnsi="Arial" w:cs="Arial"/>
          <w:sz w:val="25"/>
          <w:szCs w:val="25"/>
        </w:rPr>
      </w:pPr>
      <w:r w:rsidRPr="00B90D1E">
        <w:rPr>
          <w:rFonts w:ascii="Arial" w:hAnsi="Arial" w:cs="Arial"/>
          <w:sz w:val="25"/>
          <w:szCs w:val="25"/>
        </w:rPr>
        <w:t xml:space="preserve">ГУ БАНКА РОССИИ ПО ЦФО//УФК ПО МОСКОВСКОЙ ОБЛАСТИ г. Москва </w:t>
      </w:r>
    </w:p>
    <w:p w:rsidR="00B90D1E" w:rsidRPr="00B90D1E" w:rsidRDefault="00B90D1E" w:rsidP="00B90D1E">
      <w:pPr>
        <w:pStyle w:val="a3"/>
        <w:shd w:val="clear" w:color="auto" w:fill="FFFFFF"/>
        <w:rPr>
          <w:rFonts w:ascii="Arial" w:hAnsi="Arial" w:cs="Arial"/>
          <w:sz w:val="25"/>
          <w:szCs w:val="25"/>
        </w:rPr>
      </w:pPr>
      <w:r w:rsidRPr="00B90D1E">
        <w:rPr>
          <w:rFonts w:ascii="Arial" w:hAnsi="Arial" w:cs="Arial"/>
          <w:sz w:val="25"/>
          <w:szCs w:val="25"/>
        </w:rPr>
        <w:t>Номер казначейского счета 03214643000000014801</w:t>
      </w:r>
    </w:p>
    <w:p w:rsidR="00B90D1E" w:rsidRPr="00B90D1E" w:rsidRDefault="00B90D1E" w:rsidP="00B90D1E">
      <w:pPr>
        <w:pStyle w:val="a3"/>
        <w:shd w:val="clear" w:color="auto" w:fill="FFFFFF"/>
        <w:rPr>
          <w:rFonts w:ascii="Arial" w:hAnsi="Arial" w:cs="Arial"/>
          <w:sz w:val="25"/>
          <w:szCs w:val="25"/>
        </w:rPr>
      </w:pPr>
      <w:r w:rsidRPr="00B90D1E">
        <w:rPr>
          <w:rFonts w:ascii="Arial" w:hAnsi="Arial" w:cs="Arial"/>
          <w:sz w:val="25"/>
          <w:szCs w:val="25"/>
        </w:rPr>
        <w:t>БИК 004525987</w:t>
      </w:r>
    </w:p>
    <w:p w:rsidR="00B90D1E" w:rsidRPr="00B90D1E" w:rsidRDefault="00B90D1E" w:rsidP="00B90D1E">
      <w:pPr>
        <w:pStyle w:val="a3"/>
        <w:shd w:val="clear" w:color="auto" w:fill="FFFFFF"/>
        <w:rPr>
          <w:rFonts w:ascii="Arial" w:hAnsi="Arial" w:cs="Arial"/>
          <w:sz w:val="25"/>
          <w:szCs w:val="25"/>
        </w:rPr>
      </w:pPr>
      <w:r w:rsidRPr="00B90D1E">
        <w:rPr>
          <w:rFonts w:ascii="Arial" w:hAnsi="Arial" w:cs="Arial"/>
          <w:sz w:val="25"/>
          <w:szCs w:val="25"/>
        </w:rPr>
        <w:t>Единый казначейский счет (ЕКС) 40102810845370000004</w:t>
      </w:r>
    </w:p>
    <w:p w:rsidR="00B90D1E" w:rsidRPr="00B90D1E" w:rsidRDefault="00B90D1E" w:rsidP="00B90D1E">
      <w:pPr>
        <w:pStyle w:val="a3"/>
        <w:shd w:val="clear" w:color="auto" w:fill="FFFFFF"/>
        <w:rPr>
          <w:rFonts w:ascii="Arial" w:hAnsi="Arial" w:cs="Arial"/>
          <w:sz w:val="25"/>
          <w:szCs w:val="25"/>
        </w:rPr>
      </w:pPr>
      <w:r w:rsidRPr="00B90D1E">
        <w:rPr>
          <w:rFonts w:ascii="Arial" w:hAnsi="Arial" w:cs="Arial"/>
          <w:sz w:val="25"/>
          <w:szCs w:val="25"/>
        </w:rPr>
        <w:t>ОКТМО 46704000</w:t>
      </w:r>
    </w:p>
    <w:p w:rsidR="00B90D1E" w:rsidRDefault="00B90D1E" w:rsidP="00B90D1E">
      <w:pPr>
        <w:pStyle w:val="a3"/>
        <w:shd w:val="clear" w:color="auto" w:fill="FFFFFF"/>
        <w:spacing w:before="0" w:beforeAutospacing="0"/>
        <w:rPr>
          <w:rFonts w:ascii="Arial" w:hAnsi="Arial" w:cs="Arial"/>
          <w:sz w:val="25"/>
          <w:szCs w:val="25"/>
        </w:rPr>
      </w:pPr>
      <w:r w:rsidRPr="00B90D1E">
        <w:rPr>
          <w:rFonts w:ascii="Arial" w:hAnsi="Arial" w:cs="Arial"/>
          <w:sz w:val="25"/>
          <w:szCs w:val="25"/>
        </w:rPr>
        <w:t>КБК 00007050000000000130</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Тел.: (495) 521-24-56, 521-24-64</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Факс: (495) 521-24-64</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Тел./факс бухгалтерии: (495) 521-67-25</w:t>
      </w:r>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Email: </w:t>
      </w:r>
      <w:hyperlink r:id="rId10" w:history="1">
        <w:r>
          <w:rPr>
            <w:rStyle w:val="a4"/>
            <w:rFonts w:ascii="Arial" w:hAnsi="Arial" w:cs="Arial"/>
            <w:sz w:val="25"/>
            <w:szCs w:val="25"/>
            <w:u w:val="none"/>
          </w:rPr>
          <w:t>mail@r</w:t>
        </w:r>
        <w:proofErr w:type="spellStart"/>
        <w:r w:rsidR="00C00A14">
          <w:rPr>
            <w:rStyle w:val="a4"/>
            <w:rFonts w:ascii="Arial" w:hAnsi="Arial" w:cs="Arial"/>
            <w:sz w:val="25"/>
            <w:szCs w:val="25"/>
            <w:u w:val="none"/>
            <w:lang w:val="en-US"/>
          </w:rPr>
          <w:t>gunh</w:t>
        </w:r>
        <w:proofErr w:type="spellEnd"/>
        <w:r>
          <w:rPr>
            <w:rStyle w:val="a4"/>
            <w:rFonts w:ascii="Arial" w:hAnsi="Arial" w:cs="Arial"/>
            <w:sz w:val="25"/>
            <w:szCs w:val="25"/>
            <w:u w:val="none"/>
          </w:rPr>
          <w:t>.ru</w:t>
        </w:r>
      </w:hyperlink>
    </w:p>
    <w:p w:rsidR="00B90D1E" w:rsidRDefault="00B90D1E" w:rsidP="00B90D1E">
      <w:pPr>
        <w:pStyle w:val="a3"/>
        <w:shd w:val="clear" w:color="auto" w:fill="FFFFFF"/>
        <w:spacing w:before="0" w:beforeAutospacing="0"/>
        <w:rPr>
          <w:rFonts w:ascii="Arial" w:hAnsi="Arial" w:cs="Arial"/>
          <w:sz w:val="25"/>
          <w:szCs w:val="25"/>
        </w:rPr>
      </w:pPr>
      <w:r>
        <w:rPr>
          <w:rFonts w:ascii="Arial" w:hAnsi="Arial" w:cs="Arial"/>
          <w:sz w:val="25"/>
          <w:szCs w:val="25"/>
        </w:rPr>
        <w:t xml:space="preserve">Проректор по образовательной </w:t>
      </w:r>
      <w:r>
        <w:rPr>
          <w:rFonts w:ascii="Arial" w:hAnsi="Arial" w:cs="Arial"/>
          <w:sz w:val="25"/>
          <w:szCs w:val="25"/>
        </w:rPr>
        <w:br/>
        <w:t>деятельности</w:t>
      </w:r>
      <w:r w:rsidRPr="00B90D1E">
        <w:rPr>
          <w:rFonts w:ascii="Arial" w:hAnsi="Arial" w:cs="Arial"/>
          <w:sz w:val="25"/>
          <w:szCs w:val="25"/>
        </w:rPr>
        <w:t xml:space="preserve"> </w:t>
      </w:r>
      <w:r>
        <w:rPr>
          <w:rFonts w:ascii="Arial" w:hAnsi="Arial" w:cs="Arial"/>
          <w:sz w:val="25"/>
          <w:szCs w:val="25"/>
        </w:rPr>
        <w:t xml:space="preserve">                                        </w:t>
      </w:r>
      <w:r w:rsidR="00EC4782" w:rsidRPr="00EC4782">
        <w:rPr>
          <w:rFonts w:ascii="Arial" w:hAnsi="Arial" w:cs="Arial"/>
          <w:sz w:val="25"/>
          <w:szCs w:val="25"/>
        </w:rPr>
        <w:t xml:space="preserve">                      </w:t>
      </w:r>
      <w:r>
        <w:rPr>
          <w:rFonts w:ascii="Arial" w:hAnsi="Arial" w:cs="Arial"/>
          <w:sz w:val="25"/>
          <w:szCs w:val="25"/>
        </w:rPr>
        <w:t xml:space="preserve">     М.Г. Кудрявцев</w:t>
      </w:r>
    </w:p>
    <w:p w:rsidR="009566E2" w:rsidRDefault="009566E2"/>
    <w:sectPr w:rsidR="009566E2" w:rsidSect="00956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B90D1E"/>
    <w:rsid w:val="00523C52"/>
    <w:rsid w:val="00577BE4"/>
    <w:rsid w:val="006E6496"/>
    <w:rsid w:val="0079100E"/>
    <w:rsid w:val="00920EF9"/>
    <w:rsid w:val="009566E2"/>
    <w:rsid w:val="009C577B"/>
    <w:rsid w:val="00B26EE0"/>
    <w:rsid w:val="00B90D1E"/>
    <w:rsid w:val="00C00A14"/>
    <w:rsid w:val="00CD7BFD"/>
    <w:rsid w:val="00E176A2"/>
    <w:rsid w:val="00EC4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0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0D1E"/>
    <w:rPr>
      <w:color w:val="0000FF"/>
      <w:u w:val="single"/>
    </w:rPr>
  </w:style>
</w:styles>
</file>

<file path=word/webSettings.xml><?xml version="1.0" encoding="utf-8"?>
<w:webSettings xmlns:r="http://schemas.openxmlformats.org/officeDocument/2006/relationships" xmlns:w="http://schemas.openxmlformats.org/wordprocessingml/2006/main">
  <w:divs>
    <w:div w:id="1553997284">
      <w:bodyDiv w:val="1"/>
      <w:marLeft w:val="0"/>
      <w:marRight w:val="0"/>
      <w:marTop w:val="0"/>
      <w:marBottom w:val="0"/>
      <w:divBdr>
        <w:top w:val="none" w:sz="0" w:space="0" w:color="auto"/>
        <w:left w:val="none" w:sz="0" w:space="0" w:color="auto"/>
        <w:bottom w:val="none" w:sz="0" w:space="0" w:color="auto"/>
        <w:right w:val="none" w:sz="0" w:space="0" w:color="auto"/>
      </w:divBdr>
    </w:div>
    <w:div w:id="18141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azu.ru/" TargetMode="External"/><Relationship Id="rId3" Type="http://schemas.openxmlformats.org/officeDocument/2006/relationships/webSettings" Target="webSettings.xml"/><Relationship Id="rId7" Type="http://schemas.openxmlformats.org/officeDocument/2006/relationships/hyperlink" Target="consultantplus://offline/ref=4689C5C61D0A59982693642A49F79A4192C3D3A225D05881CBD9E4BF061B4CAC3A7F98243692D978303EC99FC19DF29B7FE68A579DB63827XEQE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gazu.ru/" TargetMode="External"/><Relationship Id="rId11" Type="http://schemas.openxmlformats.org/officeDocument/2006/relationships/fontTable" Target="fontTable.xml"/><Relationship Id="rId5" Type="http://schemas.openxmlformats.org/officeDocument/2006/relationships/hyperlink" Target="http://www.rgazu.ru/" TargetMode="External"/><Relationship Id="rId10" Type="http://schemas.openxmlformats.org/officeDocument/2006/relationships/hyperlink" Target="mailto:mail@rgazu.ru" TargetMode="External"/><Relationship Id="rId4" Type="http://schemas.openxmlformats.org/officeDocument/2006/relationships/hyperlink" Target="http://www.rgazu.ru/" TargetMode="External"/><Relationship Id="rId9" Type="http://schemas.openxmlformats.org/officeDocument/2006/relationships/hyperlink" Target="http://www.rgaz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2079</Words>
  <Characters>11854</Characters>
  <Application>Microsoft Office Word</Application>
  <DocSecurity>0</DocSecurity>
  <Lines>98</Lines>
  <Paragraphs>27</Paragraphs>
  <ScaleCrop>false</ScaleCrop>
  <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4587</dc:creator>
  <cp:keywords/>
  <dc:description/>
  <cp:lastModifiedBy>4587</cp:lastModifiedBy>
  <cp:revision>10</cp:revision>
  <dcterms:created xsi:type="dcterms:W3CDTF">2023-11-03T07:38:00Z</dcterms:created>
  <dcterms:modified xsi:type="dcterms:W3CDTF">2024-07-01T11:45:00Z</dcterms:modified>
</cp:coreProperties>
</file>